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F3" w:rsidRDefault="00777BF3" w:rsidP="00777BF3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Памятка по антикоррупционному поведению </w:t>
      </w:r>
    </w:p>
    <w:p w:rsidR="00777BF3" w:rsidRDefault="00777BF3" w:rsidP="00777BF3">
      <w:pPr>
        <w:pStyle w:val="Default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4991100" cy="373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Федеральным законом Российской Федерации от 25 декабря 2008 г. № 273-ФЗ «О противодействии коррупции»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 </w:t>
      </w:r>
    </w:p>
    <w:p w:rsidR="00777BF3" w:rsidRPr="00F56A21" w:rsidRDefault="00777BF3" w:rsidP="00F56A21">
      <w:pPr>
        <w:pStyle w:val="Default"/>
        <w:jc w:val="both"/>
      </w:pPr>
      <w:r w:rsidRPr="00F56A21">
        <w:rPr>
          <w:b/>
          <w:bCs/>
        </w:rPr>
        <w:t xml:space="preserve">Коррупция - </w:t>
      </w:r>
      <w:r w:rsidRPr="00F56A21">
        <w:t xml:space="preserve"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лица. </w:t>
      </w:r>
    </w:p>
    <w:p w:rsidR="00777BF3" w:rsidRPr="00F56A21" w:rsidRDefault="00777BF3" w:rsidP="00F56A21">
      <w:pPr>
        <w:pStyle w:val="Default"/>
        <w:jc w:val="both"/>
      </w:pPr>
      <w:r w:rsidRPr="00F56A21">
        <w:rPr>
          <w:b/>
          <w:bCs/>
        </w:rPr>
        <w:t xml:space="preserve">Противодействие коррупции </w:t>
      </w:r>
      <w:r w:rsidRPr="00F56A21">
        <w:t xml:space="preserve">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</w:t>
      </w:r>
      <w:proofErr w:type="spellStart"/>
      <w:r w:rsidRPr="00F56A21">
        <w:t>полномочийпо</w:t>
      </w:r>
      <w:proofErr w:type="spellEnd"/>
      <w:r w:rsidRPr="00F56A21">
        <w:t xml:space="preserve"> предупреждению коррупции, в том числе по выявлению и последующему устранению причин коррупции (профилактика коррупции);по выявлению, предупреждению, пресечению, раскрытию и расследованию коррупционных правонарушений (борьба с коррупцией);по минимизации и (или) ликвидации последствий коррупционных правонарушений.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Основным видом коррупционных преступлений является взятка.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Поведение,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взятки, является неприемлемым для государственного служащего, поскольку заставляет усомниться в его объективности и добросовестности, наносит ущерб репутации системы государственного управления в целом. </w:t>
      </w:r>
    </w:p>
    <w:p w:rsidR="00777BF3" w:rsidRPr="00F56A21" w:rsidRDefault="00777BF3" w:rsidP="00F56A21">
      <w:pPr>
        <w:pStyle w:val="Default"/>
        <w:jc w:val="both"/>
      </w:pPr>
      <w:r w:rsidRPr="00F56A21">
        <w:rPr>
          <w:b/>
          <w:bCs/>
        </w:rPr>
        <w:t xml:space="preserve">Взятка </w:t>
      </w:r>
      <w:r w:rsidRPr="00F56A21">
        <w:t xml:space="preserve">- выгода или материальная ценность, получаемая должностным лицом за определенные действия (услуги) или бездействие в интересах того, кто дает взятку.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Взятка может быть предложена напрямую («если вопрос будет решен в мою пользу, то получите ...») и косвенным образом. </w:t>
      </w:r>
    </w:p>
    <w:p w:rsidR="00777BF3" w:rsidRPr="00F56A21" w:rsidRDefault="00777BF3" w:rsidP="00F56A21">
      <w:pPr>
        <w:pStyle w:val="Default"/>
        <w:pageBreakBefore/>
        <w:jc w:val="both"/>
      </w:pPr>
      <w:r w:rsidRPr="00F56A21">
        <w:lastRenderedPageBreak/>
        <w:t xml:space="preserve">Косвенные признаки предложения взятки: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а) разговор о возможной взятке носит иносказательный характер, взяткодатель не заявляет открыто о том, что при положительном решении спорного вопроса он передаст деньги или окажет какие-либо услуги;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б) в ходе беседы взяткодатель, при наличии свидетелей или аудио-, видеотехники, жестами или мимикой дает понять, что готов обсудить возможности решения вопроса в другой обстановке (в другом месте);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в) сумма или характер взятки не озвучиваются; сумма может быть написана на бумаге и продемонстрирована;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г) также могут демонстрироваться деньги, банковские чеки, иные ценные бумаги, драгоценные камни (металлы), изделия из них;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д) взяткодатель может неожиданно покинуть помещение, оставив папку с материалами, конверт, сверток газеты на столе, в столе, на стуле, в шкафу, в одежде или сумке должностного лица;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е) предмет взятки может быть отправлен по почте в письме или посылке, передан родственникам должностного лица или посреднику во взяточничестве со стороны должностного лица.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Взяткой могут быть: </w:t>
      </w:r>
    </w:p>
    <w:p w:rsidR="00777BF3" w:rsidRPr="00F56A21" w:rsidRDefault="00777BF3" w:rsidP="00F56A21">
      <w:pPr>
        <w:pStyle w:val="Default"/>
        <w:jc w:val="both"/>
      </w:pPr>
      <w:r w:rsidRPr="00F56A21">
        <w:rPr>
          <w:b/>
          <w:bCs/>
        </w:rPr>
        <w:t xml:space="preserve">Предметы </w:t>
      </w:r>
      <w:r w:rsidRPr="00F56A21">
        <w:t xml:space="preserve">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 </w:t>
      </w:r>
    </w:p>
    <w:p w:rsidR="00777BF3" w:rsidRPr="00F56A21" w:rsidRDefault="00777BF3" w:rsidP="00F56A21">
      <w:pPr>
        <w:pStyle w:val="Default"/>
        <w:jc w:val="both"/>
      </w:pPr>
      <w:r w:rsidRPr="00F56A21">
        <w:rPr>
          <w:b/>
          <w:bCs/>
        </w:rPr>
        <w:t xml:space="preserve">Услуги и выгоды </w:t>
      </w:r>
      <w:r w:rsidRPr="00F56A21">
        <w:t xml:space="preserve">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 </w:t>
      </w:r>
    </w:p>
    <w:p w:rsidR="00777BF3" w:rsidRPr="00F56A21" w:rsidRDefault="00777BF3" w:rsidP="00F56A21">
      <w:pPr>
        <w:pStyle w:val="Default"/>
        <w:jc w:val="both"/>
      </w:pPr>
      <w:r w:rsidRPr="00F56A21">
        <w:rPr>
          <w:b/>
          <w:bCs/>
        </w:rPr>
        <w:t xml:space="preserve">Завуалированная форма взятки </w:t>
      </w:r>
      <w:r w:rsidRPr="00F56A21">
        <w:t xml:space="preserve">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 и книги, «случайный» выигрыш в казино, прощение долга, уменьшение арендной платы, увеличение процентных ставок по кредиту и т.д. </w:t>
      </w:r>
    </w:p>
    <w:p w:rsidR="00777BF3" w:rsidRPr="00F56A21" w:rsidRDefault="00777BF3" w:rsidP="00F56A21">
      <w:pPr>
        <w:pStyle w:val="Default"/>
        <w:jc w:val="both"/>
      </w:pPr>
      <w:r w:rsidRPr="00F56A21">
        <w:rPr>
          <w:b/>
          <w:bCs/>
        </w:rPr>
        <w:t xml:space="preserve">Важное разъяснение!!! </w:t>
      </w:r>
    </w:p>
    <w:p w:rsidR="00777BF3" w:rsidRPr="00F56A21" w:rsidRDefault="00777BF3" w:rsidP="00F56A21">
      <w:pPr>
        <w:pStyle w:val="Default"/>
        <w:jc w:val="both"/>
      </w:pPr>
      <w:r w:rsidRPr="00F56A21">
        <w:rPr>
          <w:i/>
          <w:iCs/>
        </w:rPr>
        <w:t xml:space="preserve">Существует отличие взятки-вознаграждения от подарка. Служащему органа власти и управления в связи с исполнением им должностных обязанностей запрещено получать вознаграждение от физических и юридических лиц: подарки, денежные выплаты, ссуды, любые услуги имущественного характера, оплату развлечений, отдыха, транспортных расходов и т.д. Подарки, полученные служащим в связи с протокольными мероприятиями, со служебными командировками и другими официальными мероприятиями, признаются федеральной собственностью, собственностью субъекта РФ либо муниципальной собственностью и должны передаваться гражданским и муниципальным служащим по акту в тот орган, в котором указанное лицо служит. Тем не менее, </w:t>
      </w:r>
    </w:p>
    <w:p w:rsidR="00777BF3" w:rsidRPr="00F56A21" w:rsidRDefault="00777BF3" w:rsidP="00F56A21">
      <w:pPr>
        <w:pStyle w:val="Default"/>
        <w:pageBreakBefore/>
        <w:jc w:val="both"/>
      </w:pPr>
      <w:r w:rsidRPr="00F56A21">
        <w:rPr>
          <w:i/>
          <w:iCs/>
        </w:rPr>
        <w:lastRenderedPageBreak/>
        <w:t xml:space="preserve">статьей 575 Гражданского кодекса РФ не допускается дарение, за исключением обычных подарков, стоимость которых не превышает трех тысяч рублей. </w:t>
      </w:r>
    </w:p>
    <w:p w:rsidR="00777BF3" w:rsidRPr="00F56A21" w:rsidRDefault="00777BF3" w:rsidP="00F56A21">
      <w:pPr>
        <w:pStyle w:val="Default"/>
        <w:jc w:val="both"/>
      </w:pPr>
      <w:r w:rsidRPr="00F56A21">
        <w:t>Действия по передаче и приѐму взятки в России противозаконны и подпадают под действие Уголовного кодекса Российской Федерации. Термин «взятка» чаще используется для обозначения подкупа государственного служащего, тогда как для обозначения подкупа сотрудника коммерческой структуры принято использовать термин «коммерческий подкуп</w:t>
      </w:r>
      <w:r w:rsidRPr="00F56A21">
        <w:rPr>
          <w:b/>
          <w:bCs/>
        </w:rPr>
        <w:t xml:space="preserve">».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В современном российском уголовном праве есть следующие преступления, связанные со взяточничеством: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· получение взятки (ст.290 УК РФ),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· дача взятки (ст.291 УК РФ),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· посредничество при взяточничестве (ст.291.1 УК РФ),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· коммерческий подкуп (ст.204 УК РФ),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· провокация взятки или коммерческого подкупа (ст.304 УК РФ). </w:t>
      </w:r>
    </w:p>
    <w:p w:rsidR="00777BF3" w:rsidRPr="00F56A21" w:rsidRDefault="00777BF3" w:rsidP="00F56A21">
      <w:pPr>
        <w:pStyle w:val="Default"/>
        <w:jc w:val="both"/>
      </w:pPr>
      <w:r w:rsidRPr="00F56A21">
        <w:rPr>
          <w:b/>
          <w:bCs/>
        </w:rPr>
        <w:t xml:space="preserve">Получение взятки </w:t>
      </w:r>
      <w:r w:rsidRPr="00F56A21">
        <w:t xml:space="preserve">—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(бездействия). </w:t>
      </w:r>
    </w:p>
    <w:p w:rsidR="00777BF3" w:rsidRPr="00F56A21" w:rsidRDefault="00777BF3" w:rsidP="00F56A21">
      <w:pPr>
        <w:pStyle w:val="Default"/>
        <w:jc w:val="both"/>
      </w:pPr>
      <w:r w:rsidRPr="00F56A21">
        <w:rPr>
          <w:b/>
          <w:bCs/>
        </w:rPr>
        <w:t xml:space="preserve">Дача взятки </w:t>
      </w:r>
      <w:r w:rsidRPr="00F56A21">
        <w:t xml:space="preserve">—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 либо преимуществ в пользу дающего, в том числе за общее покровительство или попустительство по службе. </w:t>
      </w:r>
    </w:p>
    <w:p w:rsidR="00777BF3" w:rsidRPr="00F56A21" w:rsidRDefault="00777BF3" w:rsidP="00F56A21">
      <w:pPr>
        <w:pStyle w:val="Default"/>
        <w:jc w:val="both"/>
      </w:pPr>
      <w:r w:rsidRPr="00F56A21">
        <w:rPr>
          <w:b/>
          <w:bCs/>
        </w:rPr>
        <w:t>Посредничество во взяточничеств</w:t>
      </w:r>
      <w:r w:rsidRPr="00F56A21">
        <w:t xml:space="preserve">е — непосредственная передача по поручению взяткодателя или взяткополучателя либо иное способствование взяткодателю и (или) взяткополучателю в </w:t>
      </w:r>
      <w:proofErr w:type="gramStart"/>
      <w:r w:rsidRPr="00F56A21">
        <w:t>достижении</w:t>
      </w:r>
      <w:proofErr w:type="gramEnd"/>
      <w:r w:rsidRPr="00F56A21">
        <w:t xml:space="preserve"> либо реализации соглашения между ними о получении и даче взятки. </w:t>
      </w:r>
    </w:p>
    <w:p w:rsidR="00777BF3" w:rsidRPr="00F56A21" w:rsidRDefault="00777BF3" w:rsidP="00F56A21">
      <w:pPr>
        <w:pStyle w:val="Default"/>
        <w:jc w:val="both"/>
      </w:pPr>
      <w:r w:rsidRPr="00F56A21">
        <w:rPr>
          <w:b/>
          <w:bCs/>
        </w:rPr>
        <w:t xml:space="preserve">Коммерческий подкуп </w:t>
      </w:r>
      <w:r w:rsidRPr="00F56A21">
        <w:t xml:space="preserve">- взятка лицу, выполняющему управленческие функции в коммерческих или иных организациях, руководящему функционеру политической партии и т.д. </w:t>
      </w:r>
    </w:p>
    <w:p w:rsidR="00777BF3" w:rsidRPr="00F56A21" w:rsidRDefault="00777BF3" w:rsidP="00F56A21">
      <w:pPr>
        <w:pStyle w:val="Default"/>
        <w:jc w:val="both"/>
      </w:pPr>
      <w:r w:rsidRPr="00F56A21">
        <w:rPr>
          <w:noProof/>
          <w:lang w:eastAsia="ru-RU"/>
        </w:rPr>
        <w:drawing>
          <wp:inline distT="0" distB="0" distL="0" distR="0">
            <wp:extent cx="3848100" cy="2952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141" cy="2956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BF3" w:rsidRPr="00F56A21" w:rsidRDefault="00777BF3" w:rsidP="00F56A21">
      <w:pPr>
        <w:pStyle w:val="Default"/>
        <w:pageBreakBefore/>
        <w:jc w:val="both"/>
      </w:pPr>
      <w:r w:rsidRPr="00F56A21">
        <w:rPr>
          <w:b/>
          <w:bCs/>
        </w:rPr>
        <w:lastRenderedPageBreak/>
        <w:t xml:space="preserve">Действия и </w:t>
      </w:r>
      <w:proofErr w:type="spellStart"/>
      <w:proofErr w:type="gramStart"/>
      <w:r w:rsidRPr="00F56A21">
        <w:rPr>
          <w:b/>
          <w:bCs/>
        </w:rPr>
        <w:t>высказывания,которые</w:t>
      </w:r>
      <w:proofErr w:type="spellEnd"/>
      <w:proofErr w:type="gramEnd"/>
      <w:r w:rsidRPr="00F56A21">
        <w:rPr>
          <w:b/>
          <w:bCs/>
        </w:rPr>
        <w:t xml:space="preserve"> могут быть восприняты как согласие принять взятку или как просьба о даче взятки.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а) Слова, выражения и жесты, которые могут быть восприняты окружающими как просьба (намек) о даче взятки.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К числу таких выражений относятся, </w:t>
      </w:r>
      <w:proofErr w:type="gramStart"/>
      <w:r w:rsidRPr="00F56A21">
        <w:t>например</w:t>
      </w:r>
      <w:proofErr w:type="gramEnd"/>
      <w:r w:rsidRPr="00F56A21">
        <w:t xml:space="preserve">: "вопрос решить трудно, но можно", "спасибо на хлеб не намажешь", "договоримся", "нужны более веские аргументы", "нужно обсудить параметры", "ну что делать будем?" и т.д.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б) Обсуждение определенных тем с представителями организаций и гражданами, особенно с теми из них, чья выгода зависит от решений и действий служащих, и может восприниматься как просьба о даче взятки.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К числу таких тем относятся, </w:t>
      </w:r>
      <w:proofErr w:type="gramStart"/>
      <w:r w:rsidRPr="00F56A21">
        <w:t>например</w:t>
      </w:r>
      <w:proofErr w:type="gramEnd"/>
      <w:r w:rsidRPr="00F56A21">
        <w:t xml:space="preserve">: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- низкий уровень заработной платы служащего, работника и нехватка денежных средств на реализацию тех или иных нужд;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- желание приобрести то или иное имущество, получить ту или иную услугу, отправиться в туристическую поездку;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- отсутствие работы у родственников служащего, работника;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- необходимость поступления детей служащего, работника в образовательные учреждения и т.д.;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в) Как просьба о даче взятки могут восприниматься определенные исходящие от служащих предложения, особенно если они адресованы представителям организаций и гражданам, чья выгода зависит от их решений и действий.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Это возможно даже в том случае, когда такие предложения продиктованы благими намерениями и никак не связаны с личной выгодой служащего.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К числу таких предложений относятся, например, предложения: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- предоставить служащему, работнику и (или) его родственникам скидку;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- внести деньги в конкретный благотворительный фонд;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- поддержать конкретную спортивную команду и т.д.;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г) Совершение служащими определенных действий может восприниматься как согласие принять взятку или просьба о даче взятки.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К числу таких действий, например, относятся: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- регулярное получение подарков, даже стоимостью менее 3 000 рублей;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- посещение ресторанов совместно с представителями организации, которая извлекла, извлекает или может извлечь выгоду из решений или действий (бездействия) служащего;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- иные действия. </w:t>
      </w:r>
    </w:p>
    <w:p w:rsidR="00777BF3" w:rsidRPr="00F56A21" w:rsidRDefault="00777BF3" w:rsidP="00F56A21">
      <w:pPr>
        <w:pStyle w:val="Default"/>
        <w:jc w:val="both"/>
      </w:pPr>
      <w:r w:rsidRPr="00F56A21">
        <w:rPr>
          <w:b/>
          <w:bCs/>
        </w:rPr>
        <w:t xml:space="preserve">ВАШИ ДЕЙСТВИЯ В СЛУЧАЕ </w:t>
      </w:r>
    </w:p>
    <w:p w:rsidR="00777BF3" w:rsidRPr="00F56A21" w:rsidRDefault="00777BF3" w:rsidP="00F56A21">
      <w:pPr>
        <w:pStyle w:val="Default"/>
        <w:jc w:val="both"/>
      </w:pPr>
      <w:r w:rsidRPr="00F56A21">
        <w:rPr>
          <w:b/>
          <w:bCs/>
        </w:rPr>
        <w:t xml:space="preserve">ПРЕДЛОЖЕНИЯ ИЛИ ВЫМОГАТЕЛЬСТВА ВЗЯТКИ </w:t>
      </w:r>
    </w:p>
    <w:p w:rsidR="00777BF3" w:rsidRPr="00F56A21" w:rsidRDefault="00777BF3" w:rsidP="00F56A21">
      <w:pPr>
        <w:pStyle w:val="Default"/>
        <w:jc w:val="both"/>
      </w:pPr>
      <w:r w:rsidRPr="00F56A21">
        <w:t> вести себя крайне осторожно, вежливо, без заискивания, не допуская опрометчивых высказываний, которые могли бы трактоваться взяткодателем (</w:t>
      </w:r>
      <w:proofErr w:type="spellStart"/>
      <w:r w:rsidRPr="00F56A21">
        <w:t>взятковымогателем</w:t>
      </w:r>
      <w:proofErr w:type="spellEnd"/>
      <w:r w:rsidRPr="00F56A21">
        <w:t xml:space="preserve">) либо как готовность, либо как категорический отказ принять (дать) взятку; </w:t>
      </w:r>
    </w:p>
    <w:p w:rsidR="00777BF3" w:rsidRPr="00F56A21" w:rsidRDefault="00777BF3" w:rsidP="00F56A21">
      <w:pPr>
        <w:pStyle w:val="Default"/>
        <w:spacing w:after="36"/>
        <w:jc w:val="both"/>
      </w:pPr>
      <w:r w:rsidRPr="00F56A21">
        <w:t xml:space="preserve"> 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 </w:t>
      </w:r>
    </w:p>
    <w:p w:rsidR="00777BF3" w:rsidRPr="00F56A21" w:rsidRDefault="00777BF3" w:rsidP="00F56A21">
      <w:pPr>
        <w:pStyle w:val="Default"/>
        <w:spacing w:after="36"/>
        <w:jc w:val="both"/>
      </w:pPr>
      <w:r w:rsidRPr="00F56A21">
        <w:t xml:space="preserve"> постараться перенести вопрос о времени и месте передачи взятки до следующей беседы и предложить хорошо знакомое Вам место для следующей встречи; </w:t>
      </w:r>
    </w:p>
    <w:p w:rsidR="00777BF3" w:rsidRPr="00F56A21" w:rsidRDefault="00777BF3" w:rsidP="00F56A21">
      <w:pPr>
        <w:pStyle w:val="Default"/>
        <w:spacing w:after="36"/>
        <w:jc w:val="both"/>
      </w:pPr>
      <w:r w:rsidRPr="00F56A21">
        <w:t xml:space="preserve"> не берите инициативу в разговоре на себя, больше «работайте на прием», позволяйте потенциальному взяткополучателю (взяткодателю) «выговориться», сообщить Вам как можно больше информации;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 при наличии у Вас диктофона постараться записать (скрытно) предложение о взятке или ее вымогательстве. </w:t>
      </w:r>
    </w:p>
    <w:p w:rsidR="00777BF3" w:rsidRPr="00F56A21" w:rsidRDefault="00777BF3" w:rsidP="00F56A21">
      <w:pPr>
        <w:pStyle w:val="Default"/>
        <w:jc w:val="both"/>
      </w:pPr>
      <w:r w:rsidRPr="00F56A21">
        <w:rPr>
          <w:noProof/>
          <w:lang w:eastAsia="ru-RU"/>
        </w:rPr>
        <w:lastRenderedPageBreak/>
        <w:drawing>
          <wp:inline distT="0" distB="0" distL="0" distR="0">
            <wp:extent cx="5940425" cy="1724879"/>
            <wp:effectExtent l="0" t="0" r="317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2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BF3" w:rsidRPr="00F56A21" w:rsidRDefault="00777BF3" w:rsidP="00F56A21">
      <w:pPr>
        <w:pStyle w:val="Default"/>
        <w:jc w:val="both"/>
      </w:pPr>
      <w:r w:rsidRPr="00F56A21">
        <w:rPr>
          <w:b/>
          <w:bCs/>
        </w:rPr>
        <w:t xml:space="preserve">Знаете ли вы что?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- размер взятки для наступления уголовной ответственности значения не имеет. Взяткой могут являться как непосредственно сами деньги, так и другое имущество (недвижимость, ценные бумаги, изделия из драгоценных металлов и др.) так и различные </w:t>
      </w:r>
      <w:r w:rsidR="00915D77">
        <w:t xml:space="preserve"> </w:t>
      </w:r>
      <w:bookmarkStart w:id="0" w:name="_GoBack"/>
      <w:bookmarkEnd w:id="0"/>
      <w:r w:rsidRPr="00F56A21">
        <w:t xml:space="preserve">услуги и выгоды. Взятка может носить завуалированный характер: подарок, погашение имеющегося долга, заключение трудовых договоров со взяточником с последующей выплатой финансовых средств.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- уголовно наказуемым деянием является не только заранее оговоренное получение ценностей либо имущественных выгод (взятка - подкуп), но и взятка, следующая за совершением должностным лицом действий (бездействий) в пользу взяткодателя, даже если передающий и получающий средства заранее не договаривались и взятка последним не предполагалась (взятка благодарность).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- лицо, давшее взятку, освобождается от ответственности в случае вымогательства взятки </w:t>
      </w:r>
      <w:proofErr w:type="gramStart"/>
      <w:r w:rsidRPr="00F56A21">
        <w:t>и</w:t>
      </w:r>
      <w:proofErr w:type="gramEnd"/>
      <w:r w:rsidRPr="00F56A21">
        <w:t xml:space="preserve"> если лицо добровольно сообщило в соответствующие органы о предстоящей передаче материальных ценностей. </w:t>
      </w:r>
    </w:p>
    <w:p w:rsidR="00777BF3" w:rsidRPr="00F56A21" w:rsidRDefault="00777BF3" w:rsidP="00F56A21">
      <w:pPr>
        <w:pStyle w:val="Default"/>
        <w:jc w:val="both"/>
      </w:pPr>
      <w:r w:rsidRPr="00F56A21">
        <w:t xml:space="preserve">- уголовным законодательством предусмотрено наказание за дачу взятки 12 лет лишения свободы, за получение взятки – 15 лет. </w:t>
      </w:r>
    </w:p>
    <w:p w:rsidR="00CE5AFF" w:rsidRPr="00F56A21" w:rsidRDefault="00777BF3" w:rsidP="00F56A21">
      <w:pPr>
        <w:jc w:val="both"/>
        <w:rPr>
          <w:sz w:val="24"/>
          <w:szCs w:val="24"/>
        </w:rPr>
      </w:pPr>
      <w:r w:rsidRPr="00F56A21">
        <w:rPr>
          <w:sz w:val="24"/>
          <w:szCs w:val="24"/>
        </w:rPr>
        <w:t>Обратите внимание,</w:t>
      </w:r>
      <w:r w:rsidR="00915D77">
        <w:rPr>
          <w:sz w:val="24"/>
          <w:szCs w:val="24"/>
        </w:rPr>
        <w:t xml:space="preserve"> </w:t>
      </w:r>
      <w:r w:rsidRPr="00F56A21">
        <w:rPr>
          <w:sz w:val="24"/>
          <w:szCs w:val="24"/>
        </w:rPr>
        <w:t>что</w:t>
      </w:r>
      <w:r w:rsidR="00915D77">
        <w:rPr>
          <w:sz w:val="24"/>
          <w:szCs w:val="24"/>
        </w:rPr>
        <w:t xml:space="preserve"> </w:t>
      </w:r>
      <w:r w:rsidRPr="00F56A21">
        <w:rPr>
          <w:b/>
          <w:bCs/>
          <w:sz w:val="24"/>
          <w:szCs w:val="24"/>
        </w:rPr>
        <w:t>низший предел взятки не установлен законодателем</w:t>
      </w:r>
      <w:r w:rsidRPr="00F56A21">
        <w:rPr>
          <w:sz w:val="24"/>
          <w:szCs w:val="24"/>
        </w:rPr>
        <w:t xml:space="preserve">, таковой может быть тысяча рублей, подарочный сертификат на оплату услуг, бутылка алкогольного напитка, банка дорогостоящего кофе, коробка элитных конфет, банка черной икры и т.п., если эти «подарки» </w:t>
      </w:r>
      <w:r w:rsidRPr="00F56A21">
        <w:rPr>
          <w:b/>
          <w:bCs/>
          <w:sz w:val="24"/>
          <w:szCs w:val="24"/>
        </w:rPr>
        <w:t>предназначались за совершение должностным лицом какого-либо действия (бездействия</w:t>
      </w:r>
      <w:r w:rsidR="00915D77">
        <w:rPr>
          <w:b/>
          <w:bCs/>
          <w:sz w:val="24"/>
          <w:szCs w:val="24"/>
        </w:rPr>
        <w:t>)</w:t>
      </w:r>
    </w:p>
    <w:sectPr w:rsidR="00CE5AFF" w:rsidRPr="00F56A21" w:rsidSect="00777BF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31A2A"/>
    <w:multiLevelType w:val="hybridMultilevel"/>
    <w:tmpl w:val="AFF38D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D39EC7A"/>
    <w:multiLevelType w:val="hybridMultilevel"/>
    <w:tmpl w:val="41A39B8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F3"/>
    <w:rsid w:val="00314F0B"/>
    <w:rsid w:val="00777BF3"/>
    <w:rsid w:val="00786704"/>
    <w:rsid w:val="00915D77"/>
    <w:rsid w:val="00CE5AFF"/>
    <w:rsid w:val="00F56A21"/>
    <w:rsid w:val="00FA2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7E039"/>
  <w15:docId w15:val="{0E95BE73-4430-483A-97B4-5A914F26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7B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7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B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Usr</cp:lastModifiedBy>
  <cp:revision>4</cp:revision>
  <cp:lastPrinted>2023-11-14T02:49:00Z</cp:lastPrinted>
  <dcterms:created xsi:type="dcterms:W3CDTF">2023-08-18T11:55:00Z</dcterms:created>
  <dcterms:modified xsi:type="dcterms:W3CDTF">2023-11-14T02:52:00Z</dcterms:modified>
</cp:coreProperties>
</file>